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BE05" w14:textId="38603863" w:rsidR="00C62F1C" w:rsidRPr="001031DF" w:rsidRDefault="00E64800">
      <w:pPr>
        <w:rPr>
          <w:b/>
          <w:bCs/>
          <w:i/>
          <w:iCs/>
          <w:sz w:val="28"/>
          <w:szCs w:val="28"/>
        </w:rPr>
      </w:pPr>
      <w:r w:rsidRPr="001031DF">
        <w:rPr>
          <w:b/>
          <w:bCs/>
          <w:i/>
          <w:iCs/>
          <w:sz w:val="28"/>
          <w:szCs w:val="28"/>
        </w:rPr>
        <w:t>T</w:t>
      </w:r>
      <w:r w:rsidR="000F1DCB" w:rsidRPr="001031DF">
        <w:rPr>
          <w:b/>
          <w:bCs/>
          <w:i/>
          <w:iCs/>
          <w:sz w:val="28"/>
          <w:szCs w:val="28"/>
        </w:rPr>
        <w:t>itle</w:t>
      </w:r>
      <w:r w:rsidRPr="001031DF">
        <w:rPr>
          <w:b/>
          <w:bCs/>
          <w:i/>
          <w:iCs/>
          <w:sz w:val="28"/>
          <w:szCs w:val="28"/>
        </w:rPr>
        <w:t>:</w:t>
      </w:r>
      <w:r w:rsidR="00DF3332" w:rsidRPr="001031DF">
        <w:rPr>
          <w:i/>
          <w:iCs/>
          <w:sz w:val="28"/>
          <w:szCs w:val="28"/>
        </w:rPr>
        <w:t xml:space="preserve"> </w:t>
      </w:r>
      <w:r w:rsidRPr="001031DF">
        <w:rPr>
          <w:i/>
          <w:iCs/>
          <w:sz w:val="28"/>
          <w:szCs w:val="28"/>
        </w:rPr>
        <w:t xml:space="preserve">Loan </w:t>
      </w:r>
      <w:r w:rsidR="001E06E4">
        <w:rPr>
          <w:i/>
          <w:iCs/>
          <w:sz w:val="28"/>
          <w:szCs w:val="28"/>
        </w:rPr>
        <w:t>Processor</w:t>
      </w:r>
    </w:p>
    <w:p w14:paraId="2F90DF4E" w14:textId="77777777" w:rsidR="008B5E39" w:rsidRDefault="008B5E39">
      <w:pPr>
        <w:rPr>
          <w:b/>
          <w:bCs/>
          <w:i/>
          <w:iCs/>
          <w:sz w:val="28"/>
          <w:szCs w:val="28"/>
        </w:rPr>
      </w:pPr>
    </w:p>
    <w:p w14:paraId="7EABB4BF" w14:textId="7BA3E1F6" w:rsidR="00103076" w:rsidRPr="001031DF" w:rsidRDefault="0010307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Salary- </w:t>
      </w:r>
      <w:r w:rsidRPr="00103076">
        <w:rPr>
          <w:i/>
          <w:iCs/>
          <w:sz w:val="28"/>
          <w:szCs w:val="28"/>
        </w:rPr>
        <w:t>$47,785.</w:t>
      </w:r>
      <w:r w:rsidR="00B860E0">
        <w:rPr>
          <w:i/>
          <w:iCs/>
          <w:sz w:val="28"/>
          <w:szCs w:val="28"/>
        </w:rPr>
        <w:t>92</w:t>
      </w:r>
    </w:p>
    <w:p w14:paraId="40F4B9E1" w14:textId="77777777" w:rsidR="00C62F1C" w:rsidRPr="001031DF" w:rsidRDefault="00C62F1C">
      <w:pPr>
        <w:rPr>
          <w:i/>
          <w:iCs/>
          <w:sz w:val="28"/>
          <w:szCs w:val="28"/>
        </w:rPr>
      </w:pPr>
    </w:p>
    <w:p w14:paraId="078BD485" w14:textId="7CF96E13" w:rsidR="00C62F1C" w:rsidRPr="001031DF" w:rsidRDefault="000F1DCB">
      <w:pPr>
        <w:rPr>
          <w:b/>
          <w:bCs/>
          <w:i/>
          <w:iCs/>
          <w:sz w:val="28"/>
          <w:szCs w:val="28"/>
        </w:rPr>
      </w:pPr>
      <w:r w:rsidRPr="001031DF">
        <w:rPr>
          <w:b/>
          <w:bCs/>
          <w:i/>
          <w:iCs/>
          <w:sz w:val="28"/>
          <w:szCs w:val="28"/>
        </w:rPr>
        <w:t xml:space="preserve">Reports to: </w:t>
      </w:r>
      <w:r w:rsidR="0029560F" w:rsidRPr="001031DF">
        <w:rPr>
          <w:i/>
          <w:iCs/>
          <w:sz w:val="28"/>
          <w:szCs w:val="28"/>
        </w:rPr>
        <w:t>Executive VP and Senior Loan Officers</w:t>
      </w:r>
    </w:p>
    <w:p w14:paraId="65050C39" w14:textId="77777777" w:rsidR="00AD17D1" w:rsidRPr="001031DF" w:rsidRDefault="00AD17D1" w:rsidP="00AD17D1">
      <w:pPr>
        <w:rPr>
          <w:sz w:val="28"/>
          <w:szCs w:val="28"/>
        </w:rPr>
      </w:pPr>
    </w:p>
    <w:p w14:paraId="267C189F" w14:textId="4DD488CE" w:rsidR="00C62F1C" w:rsidRPr="001031DF" w:rsidRDefault="00971FC0">
      <w:pPr>
        <w:rPr>
          <w:b/>
          <w:bCs/>
          <w:i/>
          <w:iCs/>
          <w:sz w:val="28"/>
          <w:szCs w:val="28"/>
        </w:rPr>
      </w:pPr>
      <w:r w:rsidRPr="001031DF">
        <w:rPr>
          <w:b/>
          <w:bCs/>
          <w:i/>
          <w:iCs/>
          <w:sz w:val="28"/>
          <w:szCs w:val="28"/>
        </w:rPr>
        <w:t>Description</w:t>
      </w:r>
      <w:r w:rsidR="00AD17D1" w:rsidRPr="001031DF">
        <w:rPr>
          <w:b/>
          <w:bCs/>
          <w:i/>
          <w:iCs/>
          <w:sz w:val="28"/>
          <w:szCs w:val="28"/>
        </w:rPr>
        <w:t>:</w:t>
      </w:r>
    </w:p>
    <w:p w14:paraId="2214A09B" w14:textId="32953732" w:rsidR="00AD17D1" w:rsidRPr="00204FD6" w:rsidRDefault="00E64800" w:rsidP="00AD17D1">
      <w:pPr>
        <w:rPr>
          <w:sz w:val="24"/>
          <w:szCs w:val="24"/>
        </w:rPr>
      </w:pPr>
      <w:r w:rsidRPr="00204FD6">
        <w:rPr>
          <w:sz w:val="24"/>
          <w:szCs w:val="24"/>
        </w:rPr>
        <w:t xml:space="preserve">Responsible for interviewing </w:t>
      </w:r>
      <w:r w:rsidR="0064743A">
        <w:rPr>
          <w:sz w:val="24"/>
          <w:szCs w:val="24"/>
        </w:rPr>
        <w:t xml:space="preserve">consumer </w:t>
      </w:r>
      <w:r w:rsidR="004B47D0" w:rsidRPr="00204FD6">
        <w:rPr>
          <w:sz w:val="24"/>
          <w:szCs w:val="24"/>
        </w:rPr>
        <w:t xml:space="preserve">loan </w:t>
      </w:r>
      <w:r w:rsidR="00F40DD9">
        <w:rPr>
          <w:sz w:val="24"/>
          <w:szCs w:val="24"/>
        </w:rPr>
        <w:t xml:space="preserve">and consumer mortgage loan </w:t>
      </w:r>
      <w:r w:rsidRPr="00204FD6">
        <w:rPr>
          <w:sz w:val="24"/>
          <w:szCs w:val="24"/>
        </w:rPr>
        <w:t>applicants</w:t>
      </w:r>
      <w:r w:rsidR="004B47D0" w:rsidRPr="00204FD6">
        <w:rPr>
          <w:sz w:val="24"/>
          <w:szCs w:val="24"/>
        </w:rPr>
        <w:t xml:space="preserve">, </w:t>
      </w:r>
      <w:r w:rsidR="005D1AB9" w:rsidRPr="00204FD6">
        <w:rPr>
          <w:sz w:val="24"/>
          <w:szCs w:val="24"/>
        </w:rPr>
        <w:t>underwriting, and</w:t>
      </w:r>
      <w:r w:rsidRPr="00204FD6">
        <w:rPr>
          <w:sz w:val="24"/>
          <w:szCs w:val="24"/>
        </w:rPr>
        <w:t xml:space="preserve"> processing various loan applications.</w:t>
      </w:r>
      <w:r w:rsidR="005D1AB9" w:rsidRPr="00204FD6">
        <w:rPr>
          <w:sz w:val="24"/>
          <w:szCs w:val="24"/>
        </w:rPr>
        <w:t xml:space="preserve"> </w:t>
      </w:r>
      <w:r w:rsidRPr="00204FD6">
        <w:rPr>
          <w:sz w:val="24"/>
          <w:szCs w:val="24"/>
        </w:rPr>
        <w:t>Gather</w:t>
      </w:r>
      <w:r w:rsidR="005D1AB9" w:rsidRPr="00204FD6">
        <w:rPr>
          <w:sz w:val="24"/>
          <w:szCs w:val="24"/>
        </w:rPr>
        <w:t xml:space="preserve"> and verify</w:t>
      </w:r>
      <w:r w:rsidR="00BE4CC4" w:rsidRPr="00204FD6">
        <w:rPr>
          <w:sz w:val="24"/>
          <w:szCs w:val="24"/>
        </w:rPr>
        <w:t xml:space="preserve"> various supporting</w:t>
      </w:r>
      <w:r w:rsidR="009B02F4" w:rsidRPr="00204FD6">
        <w:rPr>
          <w:sz w:val="24"/>
          <w:szCs w:val="24"/>
        </w:rPr>
        <w:t xml:space="preserve"> documents</w:t>
      </w:r>
      <w:r w:rsidRPr="00204FD6">
        <w:rPr>
          <w:sz w:val="24"/>
          <w:szCs w:val="24"/>
        </w:rPr>
        <w:t xml:space="preserve"> and analyz</w:t>
      </w:r>
      <w:r w:rsidR="00441BFA" w:rsidRPr="00204FD6">
        <w:rPr>
          <w:sz w:val="24"/>
          <w:szCs w:val="24"/>
        </w:rPr>
        <w:t xml:space="preserve">ing </w:t>
      </w:r>
      <w:r w:rsidRPr="00204FD6">
        <w:rPr>
          <w:sz w:val="24"/>
          <w:szCs w:val="24"/>
        </w:rPr>
        <w:t>loan applicant</w:t>
      </w:r>
      <w:r w:rsidR="00603A58" w:rsidRPr="00204FD6">
        <w:rPr>
          <w:sz w:val="24"/>
          <w:szCs w:val="24"/>
        </w:rPr>
        <w:t>s’</w:t>
      </w:r>
      <w:r w:rsidRPr="00204FD6">
        <w:rPr>
          <w:sz w:val="24"/>
          <w:szCs w:val="24"/>
        </w:rPr>
        <w:t xml:space="preserve"> credit history</w:t>
      </w:r>
      <w:r w:rsidR="00826487">
        <w:rPr>
          <w:sz w:val="24"/>
          <w:szCs w:val="24"/>
        </w:rPr>
        <w:t>,</w:t>
      </w:r>
      <w:r w:rsidR="00603A58" w:rsidRPr="00204FD6">
        <w:rPr>
          <w:sz w:val="24"/>
          <w:szCs w:val="24"/>
        </w:rPr>
        <w:t xml:space="preserve"> along with other variables</w:t>
      </w:r>
      <w:r w:rsidR="00826487">
        <w:rPr>
          <w:sz w:val="24"/>
          <w:szCs w:val="24"/>
        </w:rPr>
        <w:t>,</w:t>
      </w:r>
      <w:r w:rsidR="00C52992" w:rsidRPr="00204FD6">
        <w:rPr>
          <w:sz w:val="24"/>
          <w:szCs w:val="24"/>
        </w:rPr>
        <w:t xml:space="preserve"> </w:t>
      </w:r>
      <w:r w:rsidR="00EA35D2" w:rsidRPr="00204FD6">
        <w:rPr>
          <w:sz w:val="24"/>
          <w:szCs w:val="24"/>
        </w:rPr>
        <w:t xml:space="preserve">that affect the applicants’ creditworthiness and ability </w:t>
      </w:r>
      <w:r w:rsidR="00A33451" w:rsidRPr="00204FD6">
        <w:rPr>
          <w:sz w:val="24"/>
          <w:szCs w:val="24"/>
        </w:rPr>
        <w:t>to repay</w:t>
      </w:r>
      <w:r w:rsidR="00ED7DFB">
        <w:rPr>
          <w:sz w:val="24"/>
          <w:szCs w:val="24"/>
        </w:rPr>
        <w:t xml:space="preserve"> Act in accordance w</w:t>
      </w:r>
      <w:r w:rsidR="009E6AE9">
        <w:rPr>
          <w:sz w:val="24"/>
          <w:szCs w:val="24"/>
        </w:rPr>
        <w:t>ith all Buffalo Metropolitan Federal Credit Union Policies and Procedures</w:t>
      </w:r>
      <w:r w:rsidR="008941F8">
        <w:rPr>
          <w:sz w:val="24"/>
          <w:szCs w:val="24"/>
        </w:rPr>
        <w:t xml:space="preserve">, as well as the NCUA </w:t>
      </w:r>
      <w:r w:rsidR="00B40936">
        <w:rPr>
          <w:sz w:val="24"/>
          <w:szCs w:val="24"/>
        </w:rPr>
        <w:t>R</w:t>
      </w:r>
      <w:r w:rsidR="008941F8">
        <w:rPr>
          <w:sz w:val="24"/>
          <w:szCs w:val="24"/>
        </w:rPr>
        <w:t>ules and Regulations</w:t>
      </w:r>
      <w:r w:rsidR="00B40936">
        <w:rPr>
          <w:sz w:val="24"/>
          <w:szCs w:val="24"/>
        </w:rPr>
        <w:t>.</w:t>
      </w:r>
    </w:p>
    <w:p w14:paraId="29D9FCA2" w14:textId="77777777" w:rsidR="00AD17D1" w:rsidRDefault="00AD17D1" w:rsidP="00AD17D1">
      <w:pPr>
        <w:rPr>
          <w:sz w:val="24"/>
          <w:szCs w:val="24"/>
        </w:rPr>
      </w:pPr>
    </w:p>
    <w:p w14:paraId="23D3B6D5" w14:textId="77777777" w:rsidR="00A90D3C" w:rsidRPr="00204FD6" w:rsidRDefault="00A90D3C" w:rsidP="00AD17D1">
      <w:pPr>
        <w:rPr>
          <w:sz w:val="24"/>
          <w:szCs w:val="24"/>
        </w:rPr>
      </w:pPr>
    </w:p>
    <w:p w14:paraId="45727DE7" w14:textId="5D82AE66" w:rsidR="00C62F1C" w:rsidRPr="001031DF" w:rsidRDefault="008C0215" w:rsidP="00AD17D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Key</w:t>
      </w:r>
      <w:r w:rsidR="00E64800" w:rsidRPr="001031DF">
        <w:rPr>
          <w:b/>
          <w:bCs/>
          <w:i/>
          <w:iCs/>
          <w:sz w:val="28"/>
          <w:szCs w:val="28"/>
        </w:rPr>
        <w:t xml:space="preserve"> Responsibilities</w:t>
      </w:r>
      <w:r w:rsidR="00DA3FFC" w:rsidRPr="001031DF">
        <w:rPr>
          <w:b/>
          <w:bCs/>
          <w:i/>
          <w:iCs/>
          <w:sz w:val="28"/>
          <w:szCs w:val="28"/>
        </w:rPr>
        <w:t>:</w:t>
      </w:r>
    </w:p>
    <w:p w14:paraId="5454D25F" w14:textId="77777777" w:rsidR="00C62F1C" w:rsidRPr="00204FD6" w:rsidRDefault="00C62F1C">
      <w:pPr>
        <w:rPr>
          <w:i/>
          <w:sz w:val="24"/>
          <w:szCs w:val="24"/>
        </w:rPr>
      </w:pPr>
    </w:p>
    <w:p w14:paraId="43B44ED6" w14:textId="77777777" w:rsidR="002702DD" w:rsidRDefault="002702DD" w:rsidP="002702DD">
      <w:pPr>
        <w:numPr>
          <w:ilvl w:val="0"/>
          <w:numId w:val="1"/>
        </w:numPr>
        <w:rPr>
          <w:sz w:val="24"/>
          <w:szCs w:val="24"/>
        </w:rPr>
      </w:pPr>
      <w:r w:rsidRPr="002702DD">
        <w:rPr>
          <w:b/>
          <w:bCs/>
          <w:sz w:val="24"/>
          <w:szCs w:val="24"/>
        </w:rPr>
        <w:t>Loan Application Review:</w:t>
      </w:r>
      <w:r w:rsidRPr="002702DD">
        <w:rPr>
          <w:sz w:val="24"/>
          <w:szCs w:val="24"/>
        </w:rPr>
        <w:t xml:space="preserve"> Examine consumer loan applications for completeness and accuracy, ensuring all required documentation is provided.</w:t>
      </w:r>
    </w:p>
    <w:p w14:paraId="60E7E72F" w14:textId="77777777" w:rsidR="002702DD" w:rsidRPr="002702DD" w:rsidRDefault="002702DD" w:rsidP="002702DD">
      <w:pPr>
        <w:ind w:left="360"/>
        <w:rPr>
          <w:sz w:val="24"/>
          <w:szCs w:val="24"/>
        </w:rPr>
      </w:pPr>
    </w:p>
    <w:p w14:paraId="77413776" w14:textId="77777777" w:rsidR="002702DD" w:rsidRDefault="002702DD" w:rsidP="002702DD">
      <w:pPr>
        <w:numPr>
          <w:ilvl w:val="0"/>
          <w:numId w:val="1"/>
        </w:numPr>
        <w:rPr>
          <w:sz w:val="24"/>
          <w:szCs w:val="24"/>
        </w:rPr>
      </w:pPr>
      <w:r w:rsidRPr="002702DD">
        <w:rPr>
          <w:b/>
          <w:bCs/>
          <w:sz w:val="24"/>
          <w:szCs w:val="24"/>
        </w:rPr>
        <w:t>Verification:</w:t>
      </w:r>
      <w:r w:rsidRPr="002702DD">
        <w:rPr>
          <w:sz w:val="24"/>
          <w:szCs w:val="24"/>
        </w:rPr>
        <w:t xml:space="preserve"> Verify applicant information, including income, employment, credit history, and other relevant details.</w:t>
      </w:r>
    </w:p>
    <w:p w14:paraId="0DCF286B" w14:textId="77777777" w:rsidR="002702DD" w:rsidRPr="002702DD" w:rsidRDefault="002702DD" w:rsidP="002702DD">
      <w:pPr>
        <w:rPr>
          <w:sz w:val="24"/>
          <w:szCs w:val="24"/>
        </w:rPr>
      </w:pPr>
    </w:p>
    <w:p w14:paraId="1BF9B443" w14:textId="77777777" w:rsidR="002702DD" w:rsidRDefault="002702DD" w:rsidP="002702DD">
      <w:pPr>
        <w:numPr>
          <w:ilvl w:val="0"/>
          <w:numId w:val="1"/>
        </w:numPr>
        <w:rPr>
          <w:sz w:val="24"/>
          <w:szCs w:val="24"/>
        </w:rPr>
      </w:pPr>
      <w:r w:rsidRPr="00CA068C">
        <w:rPr>
          <w:b/>
          <w:bCs/>
          <w:sz w:val="24"/>
          <w:szCs w:val="24"/>
        </w:rPr>
        <w:t>Communication:</w:t>
      </w:r>
      <w:r w:rsidRPr="002702DD">
        <w:rPr>
          <w:sz w:val="24"/>
          <w:szCs w:val="24"/>
        </w:rPr>
        <w:t xml:space="preserve"> Maintain clear and professional communication with members, loan officers, and other departments to resolve any issues or obtain additional information.</w:t>
      </w:r>
    </w:p>
    <w:p w14:paraId="308885BC" w14:textId="77777777" w:rsidR="00CA068C" w:rsidRPr="002702DD" w:rsidRDefault="00CA068C" w:rsidP="00CA068C">
      <w:pPr>
        <w:rPr>
          <w:sz w:val="24"/>
          <w:szCs w:val="24"/>
        </w:rPr>
      </w:pPr>
    </w:p>
    <w:p w14:paraId="558534B2" w14:textId="6BB34A48" w:rsidR="002702DD" w:rsidRDefault="002702DD" w:rsidP="002702DD">
      <w:pPr>
        <w:numPr>
          <w:ilvl w:val="0"/>
          <w:numId w:val="1"/>
        </w:numPr>
        <w:rPr>
          <w:sz w:val="24"/>
          <w:szCs w:val="24"/>
        </w:rPr>
      </w:pPr>
      <w:r w:rsidRPr="00CA068C">
        <w:rPr>
          <w:b/>
          <w:bCs/>
          <w:sz w:val="24"/>
          <w:szCs w:val="24"/>
        </w:rPr>
        <w:t>Compliance:</w:t>
      </w:r>
      <w:r w:rsidRPr="002702DD">
        <w:rPr>
          <w:sz w:val="24"/>
          <w:szCs w:val="24"/>
        </w:rPr>
        <w:t xml:space="preserve"> Ensure all loan processing activities comply with credit union policies, procedures, and </w:t>
      </w:r>
      <w:r w:rsidR="00CA068C">
        <w:rPr>
          <w:sz w:val="24"/>
          <w:szCs w:val="24"/>
        </w:rPr>
        <w:t xml:space="preserve">NCUA </w:t>
      </w:r>
      <w:r w:rsidRPr="002702DD">
        <w:rPr>
          <w:sz w:val="24"/>
          <w:szCs w:val="24"/>
        </w:rPr>
        <w:t>regulatory requirements.</w:t>
      </w:r>
    </w:p>
    <w:p w14:paraId="2310CD9A" w14:textId="77777777" w:rsidR="00CA068C" w:rsidRPr="002702DD" w:rsidRDefault="00CA068C" w:rsidP="00CA068C">
      <w:pPr>
        <w:rPr>
          <w:sz w:val="24"/>
          <w:szCs w:val="24"/>
        </w:rPr>
      </w:pPr>
    </w:p>
    <w:p w14:paraId="72438001" w14:textId="77777777" w:rsidR="002702DD" w:rsidRDefault="002702DD" w:rsidP="002702DD">
      <w:pPr>
        <w:numPr>
          <w:ilvl w:val="0"/>
          <w:numId w:val="1"/>
        </w:numPr>
        <w:rPr>
          <w:sz w:val="24"/>
          <w:szCs w:val="24"/>
        </w:rPr>
      </w:pPr>
      <w:r w:rsidRPr="00CA068C">
        <w:rPr>
          <w:b/>
          <w:bCs/>
          <w:sz w:val="24"/>
          <w:szCs w:val="24"/>
        </w:rPr>
        <w:t>Documentation:</w:t>
      </w:r>
      <w:r w:rsidRPr="002702DD">
        <w:rPr>
          <w:sz w:val="24"/>
          <w:szCs w:val="24"/>
        </w:rPr>
        <w:t xml:space="preserve"> Prepare and maintain accurate loan files and records, ensuring all documentation is properly filed and accessible.</w:t>
      </w:r>
    </w:p>
    <w:p w14:paraId="17929120" w14:textId="77777777" w:rsidR="005B3366" w:rsidRPr="002702DD" w:rsidRDefault="005B3366" w:rsidP="005B3366">
      <w:pPr>
        <w:rPr>
          <w:sz w:val="24"/>
          <w:szCs w:val="24"/>
        </w:rPr>
      </w:pPr>
    </w:p>
    <w:p w14:paraId="2292A36C" w14:textId="77777777" w:rsidR="002702DD" w:rsidRDefault="002702DD" w:rsidP="002702DD">
      <w:pPr>
        <w:numPr>
          <w:ilvl w:val="0"/>
          <w:numId w:val="1"/>
        </w:numPr>
        <w:rPr>
          <w:sz w:val="24"/>
          <w:szCs w:val="24"/>
        </w:rPr>
      </w:pPr>
      <w:r w:rsidRPr="005B3366">
        <w:rPr>
          <w:b/>
          <w:bCs/>
          <w:sz w:val="24"/>
          <w:szCs w:val="24"/>
        </w:rPr>
        <w:t>Disbursement:</w:t>
      </w:r>
      <w:r w:rsidRPr="002702DD">
        <w:rPr>
          <w:sz w:val="24"/>
          <w:szCs w:val="24"/>
        </w:rPr>
        <w:t xml:space="preserve"> Coordinate the disbursement of approved loans, ensuring funds are released in a timely manner.</w:t>
      </w:r>
    </w:p>
    <w:p w14:paraId="2FE08128" w14:textId="77777777" w:rsidR="005B3366" w:rsidRPr="002702DD" w:rsidRDefault="005B3366" w:rsidP="005B3366">
      <w:pPr>
        <w:rPr>
          <w:sz w:val="24"/>
          <w:szCs w:val="24"/>
        </w:rPr>
      </w:pPr>
    </w:p>
    <w:p w14:paraId="6E941FDA" w14:textId="77777777" w:rsidR="002702DD" w:rsidRDefault="002702DD" w:rsidP="002702DD">
      <w:pPr>
        <w:numPr>
          <w:ilvl w:val="0"/>
          <w:numId w:val="1"/>
        </w:numPr>
        <w:rPr>
          <w:sz w:val="24"/>
          <w:szCs w:val="24"/>
        </w:rPr>
      </w:pPr>
      <w:r w:rsidRPr="005B3366">
        <w:rPr>
          <w:b/>
          <w:bCs/>
          <w:sz w:val="24"/>
          <w:szCs w:val="24"/>
        </w:rPr>
        <w:t>Reporting:</w:t>
      </w:r>
      <w:r w:rsidRPr="002702DD">
        <w:rPr>
          <w:sz w:val="24"/>
          <w:szCs w:val="24"/>
        </w:rPr>
        <w:t xml:space="preserve"> Generate and review reports related to loan processing activities, identifying trends and areas for improvement.</w:t>
      </w:r>
    </w:p>
    <w:p w14:paraId="2D94BA09" w14:textId="77777777" w:rsidR="009D0A5A" w:rsidRPr="002702DD" w:rsidRDefault="009D0A5A" w:rsidP="009D0A5A">
      <w:pPr>
        <w:rPr>
          <w:sz w:val="24"/>
          <w:szCs w:val="24"/>
        </w:rPr>
      </w:pPr>
    </w:p>
    <w:p w14:paraId="1F35F8A9" w14:textId="4396E22F" w:rsidR="00CD52EC" w:rsidRPr="00204FD6" w:rsidRDefault="002702DD" w:rsidP="002702DD">
      <w:pPr>
        <w:numPr>
          <w:ilvl w:val="0"/>
          <w:numId w:val="1"/>
        </w:numPr>
        <w:rPr>
          <w:sz w:val="24"/>
          <w:szCs w:val="24"/>
        </w:rPr>
      </w:pPr>
      <w:r w:rsidRPr="009D0A5A">
        <w:rPr>
          <w:b/>
          <w:bCs/>
          <w:sz w:val="24"/>
          <w:szCs w:val="24"/>
        </w:rPr>
        <w:t>Customer Service:</w:t>
      </w:r>
      <w:r w:rsidRPr="002702DD">
        <w:rPr>
          <w:sz w:val="24"/>
          <w:szCs w:val="24"/>
        </w:rPr>
        <w:t xml:space="preserve"> Provide exceptional service to members, addressing inquiries and concerns related to loan applications and processing.</w:t>
      </w:r>
    </w:p>
    <w:p w14:paraId="40116191" w14:textId="77777777" w:rsidR="00CD52EC" w:rsidRPr="00204FD6" w:rsidRDefault="00CD52EC" w:rsidP="00CD52EC">
      <w:pPr>
        <w:rPr>
          <w:sz w:val="24"/>
          <w:szCs w:val="24"/>
        </w:rPr>
      </w:pPr>
    </w:p>
    <w:p w14:paraId="59D72C7B" w14:textId="1AA2B859" w:rsidR="00CD52EC" w:rsidRDefault="00E64800" w:rsidP="00CD52EC">
      <w:pPr>
        <w:numPr>
          <w:ilvl w:val="0"/>
          <w:numId w:val="1"/>
        </w:numPr>
        <w:rPr>
          <w:sz w:val="24"/>
          <w:szCs w:val="24"/>
        </w:rPr>
      </w:pPr>
      <w:r w:rsidRPr="00204FD6">
        <w:rPr>
          <w:sz w:val="24"/>
          <w:szCs w:val="24"/>
        </w:rPr>
        <w:t xml:space="preserve">Perform other related tasks as may be required by </w:t>
      </w:r>
      <w:r w:rsidR="001218E4">
        <w:rPr>
          <w:sz w:val="24"/>
          <w:szCs w:val="24"/>
        </w:rPr>
        <w:t xml:space="preserve">Executive Management, </w:t>
      </w:r>
      <w:r w:rsidR="00FB3585">
        <w:rPr>
          <w:sz w:val="24"/>
          <w:szCs w:val="24"/>
        </w:rPr>
        <w:t>Consumer Lending Systems Specialist</w:t>
      </w:r>
      <w:r w:rsidR="00A06AD1">
        <w:rPr>
          <w:sz w:val="24"/>
          <w:szCs w:val="24"/>
        </w:rPr>
        <w:t>,</w:t>
      </w:r>
      <w:r w:rsidRPr="00204FD6">
        <w:rPr>
          <w:sz w:val="24"/>
          <w:szCs w:val="24"/>
        </w:rPr>
        <w:t xml:space="preserve"> and/or </w:t>
      </w:r>
      <w:r w:rsidR="00A06AD1">
        <w:rPr>
          <w:sz w:val="24"/>
          <w:szCs w:val="24"/>
        </w:rPr>
        <w:t>S</w:t>
      </w:r>
      <w:r w:rsidRPr="00204FD6">
        <w:rPr>
          <w:sz w:val="24"/>
          <w:szCs w:val="24"/>
        </w:rPr>
        <w:t xml:space="preserve">enior </w:t>
      </w:r>
      <w:r w:rsidR="00A06AD1">
        <w:rPr>
          <w:sz w:val="24"/>
          <w:szCs w:val="24"/>
        </w:rPr>
        <w:t>L</w:t>
      </w:r>
      <w:r w:rsidRPr="00204FD6">
        <w:rPr>
          <w:sz w:val="24"/>
          <w:szCs w:val="24"/>
        </w:rPr>
        <w:t xml:space="preserve">oan </w:t>
      </w:r>
      <w:r w:rsidR="00A06AD1">
        <w:rPr>
          <w:sz w:val="24"/>
          <w:szCs w:val="24"/>
        </w:rPr>
        <w:t>O</w:t>
      </w:r>
      <w:r w:rsidR="002E171C" w:rsidRPr="00204FD6">
        <w:rPr>
          <w:sz w:val="24"/>
          <w:szCs w:val="24"/>
        </w:rPr>
        <w:t>fficer</w:t>
      </w:r>
      <w:r w:rsidR="0017064B">
        <w:rPr>
          <w:sz w:val="24"/>
          <w:szCs w:val="24"/>
        </w:rPr>
        <w:t>s</w:t>
      </w:r>
      <w:r w:rsidRPr="00204FD6">
        <w:rPr>
          <w:sz w:val="24"/>
          <w:szCs w:val="24"/>
        </w:rPr>
        <w:t>.</w:t>
      </w:r>
    </w:p>
    <w:p w14:paraId="70DB28BB" w14:textId="77777777" w:rsidR="00AA5AF7" w:rsidRDefault="00AA5AF7" w:rsidP="00AA5AF7">
      <w:pPr>
        <w:pStyle w:val="ListParagraph"/>
        <w:rPr>
          <w:sz w:val="24"/>
          <w:szCs w:val="24"/>
        </w:rPr>
      </w:pPr>
    </w:p>
    <w:p w14:paraId="2328D75F" w14:textId="77777777" w:rsidR="00AA5AF7" w:rsidRPr="00BE3B4C" w:rsidRDefault="00AA5AF7" w:rsidP="00AA5AF7">
      <w:pPr>
        <w:rPr>
          <w:sz w:val="24"/>
          <w:szCs w:val="24"/>
        </w:rPr>
      </w:pPr>
    </w:p>
    <w:p w14:paraId="5AACAFFD" w14:textId="77777777" w:rsidR="0002002C" w:rsidRDefault="00E6480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C26D4">
        <w:rPr>
          <w:b/>
          <w:bCs/>
          <w:sz w:val="24"/>
          <w:szCs w:val="24"/>
        </w:rPr>
        <w:t xml:space="preserve">The above listed duties and responsibilities are included, “but not limited to.” </w:t>
      </w:r>
    </w:p>
    <w:p w14:paraId="2CCF1690" w14:textId="77777777" w:rsidR="009D570B" w:rsidRDefault="009D570B" w:rsidP="009D570B">
      <w:pPr>
        <w:pStyle w:val="ListParagraph"/>
        <w:rPr>
          <w:b/>
          <w:bCs/>
          <w:sz w:val="24"/>
          <w:szCs w:val="24"/>
        </w:rPr>
      </w:pPr>
    </w:p>
    <w:p w14:paraId="70ACB600" w14:textId="77777777" w:rsidR="009D570B" w:rsidRDefault="009D570B" w:rsidP="009D570B">
      <w:pPr>
        <w:rPr>
          <w:b/>
          <w:bCs/>
          <w:sz w:val="24"/>
          <w:szCs w:val="24"/>
        </w:rPr>
      </w:pPr>
    </w:p>
    <w:p w14:paraId="4E7851C0" w14:textId="77777777" w:rsidR="0043427D" w:rsidRDefault="0043427D" w:rsidP="0043427D">
      <w:pPr>
        <w:rPr>
          <w:b/>
          <w:bCs/>
          <w:i/>
          <w:iCs/>
          <w:sz w:val="28"/>
          <w:szCs w:val="28"/>
        </w:rPr>
      </w:pPr>
      <w:r w:rsidRPr="0043427D">
        <w:rPr>
          <w:b/>
          <w:bCs/>
          <w:i/>
          <w:iCs/>
          <w:sz w:val="28"/>
          <w:szCs w:val="28"/>
        </w:rPr>
        <w:t>Qualifications:</w:t>
      </w:r>
    </w:p>
    <w:p w14:paraId="2C7AEC3F" w14:textId="77777777" w:rsidR="0043427D" w:rsidRPr="0043427D" w:rsidRDefault="0043427D" w:rsidP="0043427D">
      <w:pPr>
        <w:rPr>
          <w:b/>
          <w:bCs/>
          <w:i/>
          <w:iCs/>
          <w:sz w:val="28"/>
          <w:szCs w:val="28"/>
        </w:rPr>
      </w:pPr>
    </w:p>
    <w:p w14:paraId="78E50B2A" w14:textId="76D4F321" w:rsidR="0043427D" w:rsidRPr="0043427D" w:rsidRDefault="0043427D" w:rsidP="0043427D">
      <w:pPr>
        <w:numPr>
          <w:ilvl w:val="0"/>
          <w:numId w:val="1"/>
        </w:numPr>
        <w:rPr>
          <w:sz w:val="24"/>
          <w:szCs w:val="24"/>
        </w:rPr>
      </w:pPr>
      <w:r w:rsidRPr="0043427D">
        <w:rPr>
          <w:b/>
          <w:bCs/>
          <w:sz w:val="24"/>
          <w:szCs w:val="24"/>
        </w:rPr>
        <w:t>Education:</w:t>
      </w:r>
      <w:r w:rsidRPr="0043427D">
        <w:rPr>
          <w:sz w:val="24"/>
          <w:szCs w:val="24"/>
        </w:rPr>
        <w:t xml:space="preserve"> High school diploma or equivalent; </w:t>
      </w:r>
      <w:r w:rsidR="007A7F99" w:rsidRPr="0043427D">
        <w:rPr>
          <w:sz w:val="24"/>
          <w:szCs w:val="24"/>
        </w:rPr>
        <w:t>associate or bachelor’s</w:t>
      </w:r>
      <w:r w:rsidRPr="0043427D">
        <w:rPr>
          <w:sz w:val="24"/>
          <w:szCs w:val="24"/>
        </w:rPr>
        <w:t xml:space="preserve"> degree in finance, business, or related field preferred.</w:t>
      </w:r>
    </w:p>
    <w:p w14:paraId="7159A69C" w14:textId="77777777" w:rsidR="0043427D" w:rsidRPr="0043427D" w:rsidRDefault="0043427D" w:rsidP="0043427D">
      <w:pPr>
        <w:ind w:left="360"/>
        <w:rPr>
          <w:sz w:val="24"/>
          <w:szCs w:val="24"/>
        </w:rPr>
      </w:pPr>
    </w:p>
    <w:p w14:paraId="05EA30FD" w14:textId="43A20D40" w:rsidR="0043427D" w:rsidRPr="0043427D" w:rsidRDefault="0043427D" w:rsidP="0043427D">
      <w:pPr>
        <w:numPr>
          <w:ilvl w:val="0"/>
          <w:numId w:val="1"/>
        </w:numPr>
        <w:rPr>
          <w:sz w:val="24"/>
          <w:szCs w:val="24"/>
        </w:rPr>
      </w:pPr>
      <w:r w:rsidRPr="0043427D">
        <w:rPr>
          <w:b/>
          <w:bCs/>
          <w:sz w:val="24"/>
          <w:szCs w:val="24"/>
        </w:rPr>
        <w:t>Experience:</w:t>
      </w:r>
      <w:r w:rsidRPr="0043427D">
        <w:rPr>
          <w:sz w:val="24"/>
          <w:szCs w:val="24"/>
        </w:rPr>
        <w:t> Minimum of 2 years of experience in loan processing or related financial services role.</w:t>
      </w:r>
      <w:r w:rsidR="007A7F99">
        <w:rPr>
          <w:sz w:val="24"/>
          <w:szCs w:val="24"/>
        </w:rPr>
        <w:t xml:space="preserve"> Mortgage Loan Origination (MLO) experience preferred.</w:t>
      </w:r>
    </w:p>
    <w:p w14:paraId="65ADC3AC" w14:textId="77777777" w:rsidR="0043427D" w:rsidRPr="0043427D" w:rsidRDefault="0043427D" w:rsidP="0043427D">
      <w:pPr>
        <w:rPr>
          <w:sz w:val="24"/>
          <w:szCs w:val="24"/>
        </w:rPr>
      </w:pPr>
    </w:p>
    <w:p w14:paraId="04660E97" w14:textId="6C3431B1" w:rsidR="0043427D" w:rsidRPr="0043427D" w:rsidRDefault="0043427D" w:rsidP="0043427D">
      <w:pPr>
        <w:numPr>
          <w:ilvl w:val="0"/>
          <w:numId w:val="1"/>
        </w:numPr>
        <w:rPr>
          <w:sz w:val="24"/>
          <w:szCs w:val="24"/>
        </w:rPr>
      </w:pPr>
      <w:r w:rsidRPr="0043427D">
        <w:rPr>
          <w:b/>
          <w:bCs/>
          <w:sz w:val="24"/>
          <w:szCs w:val="24"/>
        </w:rPr>
        <w:t>Skills:</w:t>
      </w:r>
      <w:r w:rsidRPr="0043427D">
        <w:rPr>
          <w:sz w:val="24"/>
          <w:szCs w:val="24"/>
        </w:rPr>
        <w:t> Strong attention to detail, excellent communication skills, proficiency in loan processing software</w:t>
      </w:r>
      <w:r w:rsidR="009F7319">
        <w:rPr>
          <w:sz w:val="24"/>
          <w:szCs w:val="24"/>
        </w:rPr>
        <w:t xml:space="preserve"> and Microsoft applications, </w:t>
      </w:r>
      <w:r w:rsidRPr="0043427D">
        <w:rPr>
          <w:sz w:val="24"/>
          <w:szCs w:val="24"/>
        </w:rPr>
        <w:t>and ability to work independently and as part of a team.</w:t>
      </w:r>
    </w:p>
    <w:p w14:paraId="03DFCD6B" w14:textId="77777777" w:rsidR="0043427D" w:rsidRPr="0043427D" w:rsidRDefault="0043427D" w:rsidP="0043427D">
      <w:pPr>
        <w:rPr>
          <w:sz w:val="24"/>
          <w:szCs w:val="24"/>
        </w:rPr>
      </w:pPr>
    </w:p>
    <w:p w14:paraId="5A4A5E91" w14:textId="77777777" w:rsidR="0043427D" w:rsidRPr="0043427D" w:rsidRDefault="0043427D" w:rsidP="0043427D">
      <w:pPr>
        <w:numPr>
          <w:ilvl w:val="0"/>
          <w:numId w:val="1"/>
        </w:numPr>
        <w:rPr>
          <w:sz w:val="24"/>
          <w:szCs w:val="24"/>
        </w:rPr>
      </w:pPr>
      <w:r w:rsidRPr="0043427D">
        <w:rPr>
          <w:b/>
          <w:bCs/>
          <w:sz w:val="24"/>
          <w:szCs w:val="24"/>
        </w:rPr>
        <w:t>Knowledge</w:t>
      </w:r>
      <w:r w:rsidRPr="0043427D">
        <w:rPr>
          <w:sz w:val="24"/>
          <w:szCs w:val="24"/>
        </w:rPr>
        <w:t>: Familiarity with consumer lending regulations and credit union policies.</w:t>
      </w:r>
    </w:p>
    <w:p w14:paraId="0A8056BB" w14:textId="77777777" w:rsidR="009D570B" w:rsidRDefault="009D570B" w:rsidP="009D570B">
      <w:pPr>
        <w:rPr>
          <w:b/>
          <w:bCs/>
          <w:sz w:val="24"/>
          <w:szCs w:val="24"/>
        </w:rPr>
      </w:pPr>
    </w:p>
    <w:p w14:paraId="0A119A12" w14:textId="77777777" w:rsidR="00103076" w:rsidRDefault="00103076" w:rsidP="00103076">
      <w:pPr>
        <w:pStyle w:val="ListParagraph"/>
        <w:rPr>
          <w:b/>
          <w:bCs/>
          <w:sz w:val="24"/>
          <w:szCs w:val="24"/>
        </w:rPr>
      </w:pPr>
    </w:p>
    <w:p w14:paraId="4CD1074B" w14:textId="77777777" w:rsidR="00103076" w:rsidRDefault="00103076" w:rsidP="00103076">
      <w:pPr>
        <w:rPr>
          <w:b/>
          <w:bCs/>
          <w:sz w:val="24"/>
          <w:szCs w:val="24"/>
        </w:rPr>
      </w:pPr>
    </w:p>
    <w:p w14:paraId="0752CBDA" w14:textId="77777777" w:rsidR="00103076" w:rsidRDefault="00103076" w:rsidP="00103076">
      <w:pPr>
        <w:rPr>
          <w:b/>
          <w:bCs/>
          <w:sz w:val="24"/>
          <w:szCs w:val="24"/>
        </w:rPr>
      </w:pPr>
    </w:p>
    <w:p w14:paraId="0976782E" w14:textId="77777777" w:rsidR="00103076" w:rsidRDefault="00103076" w:rsidP="00103076">
      <w:pPr>
        <w:rPr>
          <w:b/>
          <w:bCs/>
          <w:sz w:val="24"/>
          <w:szCs w:val="24"/>
        </w:rPr>
      </w:pPr>
    </w:p>
    <w:p w14:paraId="46FF6BDE" w14:textId="77777777" w:rsidR="00103076" w:rsidRDefault="00103076" w:rsidP="00103076">
      <w:pPr>
        <w:rPr>
          <w:b/>
          <w:bCs/>
          <w:sz w:val="24"/>
          <w:szCs w:val="24"/>
        </w:rPr>
      </w:pPr>
    </w:p>
    <w:p w14:paraId="78B637E4" w14:textId="77777777" w:rsidR="00103076" w:rsidRDefault="00103076" w:rsidP="00103076">
      <w:pPr>
        <w:rPr>
          <w:b/>
          <w:bCs/>
          <w:sz w:val="24"/>
          <w:szCs w:val="24"/>
        </w:rPr>
      </w:pPr>
    </w:p>
    <w:p w14:paraId="4F537447" w14:textId="77777777" w:rsidR="00103076" w:rsidRDefault="00103076" w:rsidP="00103076">
      <w:pPr>
        <w:rPr>
          <w:b/>
          <w:bCs/>
          <w:sz w:val="24"/>
          <w:szCs w:val="24"/>
        </w:rPr>
      </w:pPr>
    </w:p>
    <w:p w14:paraId="60F83A64" w14:textId="77777777" w:rsidR="00103076" w:rsidRDefault="00103076" w:rsidP="00103076">
      <w:pPr>
        <w:rPr>
          <w:b/>
          <w:bCs/>
          <w:sz w:val="24"/>
          <w:szCs w:val="24"/>
        </w:rPr>
      </w:pPr>
    </w:p>
    <w:sectPr w:rsidR="00103076" w:rsidSect="00813519">
      <w:headerReference w:type="default" r:id="rId7"/>
      <w:footerReference w:type="default" r:id="rId8"/>
      <w:pgSz w:w="12240" w:h="15840"/>
      <w:pgMar w:top="1440" w:right="1800" w:bottom="1440" w:left="180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586B1" w14:textId="77777777" w:rsidR="002916FB" w:rsidRDefault="002916FB" w:rsidP="00C17664">
      <w:r>
        <w:separator/>
      </w:r>
    </w:p>
  </w:endnote>
  <w:endnote w:type="continuationSeparator" w:id="0">
    <w:p w14:paraId="53F84069" w14:textId="77777777" w:rsidR="002916FB" w:rsidRDefault="002916FB" w:rsidP="00C17664">
      <w:r>
        <w:continuationSeparator/>
      </w:r>
    </w:p>
  </w:endnote>
  <w:endnote w:type="continuationNotice" w:id="1">
    <w:p w14:paraId="270B1FA9" w14:textId="77777777" w:rsidR="002916FB" w:rsidRDefault="00291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3C775" w14:textId="57FC1A63" w:rsidR="00C17664" w:rsidRPr="009E02CC" w:rsidRDefault="00387BA4">
    <w:pPr>
      <w:pStyle w:val="Foo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Loan </w:t>
    </w:r>
    <w:r w:rsidR="001E06E4">
      <w:rPr>
        <w:b/>
        <w:bCs/>
        <w:sz w:val="24"/>
        <w:szCs w:val="24"/>
      </w:rPr>
      <w:t>Processor</w:t>
    </w:r>
    <w:r w:rsidR="009E02CC" w:rsidRPr="009E02CC">
      <w:rPr>
        <w:b/>
        <w:bCs/>
        <w:sz w:val="24"/>
        <w:szCs w:val="24"/>
      </w:rPr>
      <w:tab/>
    </w:r>
    <w:r w:rsidR="009E02CC" w:rsidRPr="009E02CC">
      <w:rPr>
        <w:b/>
        <w:bCs/>
        <w:sz w:val="24"/>
        <w:szCs w:val="24"/>
      </w:rPr>
      <w:tab/>
    </w:r>
    <w:r w:rsidR="00813519" w:rsidRPr="009E02CC">
      <w:rPr>
        <w:b/>
        <w:bCs/>
        <w:sz w:val="24"/>
        <w:szCs w:val="24"/>
      </w:rPr>
      <w:fldChar w:fldCharType="begin"/>
    </w:r>
    <w:r w:rsidR="00813519" w:rsidRPr="009E02CC">
      <w:rPr>
        <w:b/>
        <w:bCs/>
        <w:sz w:val="24"/>
        <w:szCs w:val="24"/>
      </w:rPr>
      <w:instrText xml:space="preserve"> PAGE   \* MERGEFORMAT </w:instrText>
    </w:r>
    <w:r w:rsidR="00813519" w:rsidRPr="009E02CC">
      <w:rPr>
        <w:b/>
        <w:bCs/>
        <w:sz w:val="24"/>
        <w:szCs w:val="24"/>
      </w:rPr>
      <w:fldChar w:fldCharType="separate"/>
    </w:r>
    <w:r w:rsidR="00813519" w:rsidRPr="009E02CC">
      <w:rPr>
        <w:b/>
        <w:bCs/>
        <w:noProof/>
        <w:sz w:val="24"/>
        <w:szCs w:val="24"/>
      </w:rPr>
      <w:t>2</w:t>
    </w:r>
    <w:r w:rsidR="00813519" w:rsidRPr="009E02CC">
      <w:rPr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27F6D" w14:textId="77777777" w:rsidR="002916FB" w:rsidRDefault="002916FB" w:rsidP="00C17664">
      <w:r>
        <w:separator/>
      </w:r>
    </w:p>
  </w:footnote>
  <w:footnote w:type="continuationSeparator" w:id="0">
    <w:p w14:paraId="39AA645C" w14:textId="77777777" w:rsidR="002916FB" w:rsidRDefault="002916FB" w:rsidP="00C17664">
      <w:r>
        <w:continuationSeparator/>
      </w:r>
    </w:p>
  </w:footnote>
  <w:footnote w:type="continuationNotice" w:id="1">
    <w:p w14:paraId="168157CA" w14:textId="77777777" w:rsidR="002916FB" w:rsidRDefault="002916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17BDC" w14:textId="4C5C8CB6" w:rsidR="00C17664" w:rsidRPr="00813519" w:rsidRDefault="00813519">
    <w:pPr>
      <w:pStyle w:val="Header"/>
      <w:rPr>
        <w:b/>
        <w:bCs/>
        <w:color w:val="FF0000"/>
        <w:sz w:val="24"/>
        <w:szCs w:val="24"/>
      </w:rPr>
    </w:pPr>
    <w:r>
      <w:tab/>
    </w:r>
    <w:r>
      <w:tab/>
    </w:r>
  </w:p>
  <w:p w14:paraId="47050ABE" w14:textId="77777777" w:rsidR="00C17664" w:rsidRDefault="00C17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76A97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9D538A"/>
    <w:multiLevelType w:val="multilevel"/>
    <w:tmpl w:val="1C4A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905314">
    <w:abstractNumId w:val="0"/>
  </w:num>
  <w:num w:numId="2" w16cid:durableId="17604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04"/>
    <w:rsid w:val="0001413B"/>
    <w:rsid w:val="000166AD"/>
    <w:rsid w:val="00017329"/>
    <w:rsid w:val="0002002C"/>
    <w:rsid w:val="00045556"/>
    <w:rsid w:val="00091DEF"/>
    <w:rsid w:val="000D1276"/>
    <w:rsid w:val="000D7144"/>
    <w:rsid w:val="000F1DCB"/>
    <w:rsid w:val="00103076"/>
    <w:rsid w:val="001031DF"/>
    <w:rsid w:val="0011426E"/>
    <w:rsid w:val="001218E4"/>
    <w:rsid w:val="0017064B"/>
    <w:rsid w:val="001A47C2"/>
    <w:rsid w:val="001D7B80"/>
    <w:rsid w:val="001E06E4"/>
    <w:rsid w:val="00204A9C"/>
    <w:rsid w:val="00204FD6"/>
    <w:rsid w:val="00227E26"/>
    <w:rsid w:val="002702DD"/>
    <w:rsid w:val="00282743"/>
    <w:rsid w:val="002916FB"/>
    <w:rsid w:val="0029560F"/>
    <w:rsid w:val="002E171C"/>
    <w:rsid w:val="002E2D45"/>
    <w:rsid w:val="00326956"/>
    <w:rsid w:val="0036015C"/>
    <w:rsid w:val="00387BA4"/>
    <w:rsid w:val="003B2F37"/>
    <w:rsid w:val="003B58A2"/>
    <w:rsid w:val="00425344"/>
    <w:rsid w:val="00426505"/>
    <w:rsid w:val="0043427D"/>
    <w:rsid w:val="00441BFA"/>
    <w:rsid w:val="0045209E"/>
    <w:rsid w:val="00486CC6"/>
    <w:rsid w:val="004A686E"/>
    <w:rsid w:val="004B47D0"/>
    <w:rsid w:val="004C7716"/>
    <w:rsid w:val="004D0E38"/>
    <w:rsid w:val="0052746E"/>
    <w:rsid w:val="0053659A"/>
    <w:rsid w:val="0055020A"/>
    <w:rsid w:val="00553576"/>
    <w:rsid w:val="005709E9"/>
    <w:rsid w:val="005B3366"/>
    <w:rsid w:val="005B770B"/>
    <w:rsid w:val="005C26D4"/>
    <w:rsid w:val="005D1AB9"/>
    <w:rsid w:val="00603A58"/>
    <w:rsid w:val="006230D9"/>
    <w:rsid w:val="0064743A"/>
    <w:rsid w:val="0065627E"/>
    <w:rsid w:val="006A0904"/>
    <w:rsid w:val="006E0AE2"/>
    <w:rsid w:val="00792D47"/>
    <w:rsid w:val="007A7F99"/>
    <w:rsid w:val="007B6639"/>
    <w:rsid w:val="007F3D68"/>
    <w:rsid w:val="00813519"/>
    <w:rsid w:val="00826487"/>
    <w:rsid w:val="00854A14"/>
    <w:rsid w:val="00874AFD"/>
    <w:rsid w:val="008871A4"/>
    <w:rsid w:val="008941F8"/>
    <w:rsid w:val="008B5E39"/>
    <w:rsid w:val="008C0215"/>
    <w:rsid w:val="008C1A65"/>
    <w:rsid w:val="009006C0"/>
    <w:rsid w:val="00933D56"/>
    <w:rsid w:val="00971FC0"/>
    <w:rsid w:val="009B02F4"/>
    <w:rsid w:val="009D0A5A"/>
    <w:rsid w:val="009D570B"/>
    <w:rsid w:val="009E02CC"/>
    <w:rsid w:val="009E13BD"/>
    <w:rsid w:val="009E6AE9"/>
    <w:rsid w:val="009F7319"/>
    <w:rsid w:val="00A05095"/>
    <w:rsid w:val="00A06AD1"/>
    <w:rsid w:val="00A101B4"/>
    <w:rsid w:val="00A33451"/>
    <w:rsid w:val="00A4369D"/>
    <w:rsid w:val="00A45EFB"/>
    <w:rsid w:val="00A90D3C"/>
    <w:rsid w:val="00AA5AF7"/>
    <w:rsid w:val="00AC712F"/>
    <w:rsid w:val="00AD17D1"/>
    <w:rsid w:val="00AF546B"/>
    <w:rsid w:val="00B075AD"/>
    <w:rsid w:val="00B172BA"/>
    <w:rsid w:val="00B40936"/>
    <w:rsid w:val="00B652DD"/>
    <w:rsid w:val="00B860E0"/>
    <w:rsid w:val="00BC3E0B"/>
    <w:rsid w:val="00BD7DDB"/>
    <w:rsid w:val="00BE3B4C"/>
    <w:rsid w:val="00BE4CC4"/>
    <w:rsid w:val="00C10D07"/>
    <w:rsid w:val="00C12FEE"/>
    <w:rsid w:val="00C17664"/>
    <w:rsid w:val="00C32AEC"/>
    <w:rsid w:val="00C52992"/>
    <w:rsid w:val="00C62F1C"/>
    <w:rsid w:val="00C9279E"/>
    <w:rsid w:val="00CA068C"/>
    <w:rsid w:val="00CD52EC"/>
    <w:rsid w:val="00CF37B7"/>
    <w:rsid w:val="00DA3FFC"/>
    <w:rsid w:val="00DB0065"/>
    <w:rsid w:val="00DB1697"/>
    <w:rsid w:val="00DE713E"/>
    <w:rsid w:val="00DF3332"/>
    <w:rsid w:val="00E04BCC"/>
    <w:rsid w:val="00E136B6"/>
    <w:rsid w:val="00E308DD"/>
    <w:rsid w:val="00E45AAE"/>
    <w:rsid w:val="00E52173"/>
    <w:rsid w:val="00E64800"/>
    <w:rsid w:val="00E83E24"/>
    <w:rsid w:val="00EA0868"/>
    <w:rsid w:val="00EA35D2"/>
    <w:rsid w:val="00EB1765"/>
    <w:rsid w:val="00ED7DFB"/>
    <w:rsid w:val="00F31DB4"/>
    <w:rsid w:val="00F40DD9"/>
    <w:rsid w:val="00FA2228"/>
    <w:rsid w:val="00FA3FA0"/>
    <w:rsid w:val="00FA4890"/>
    <w:rsid w:val="00FA74A9"/>
    <w:rsid w:val="00FB03DB"/>
    <w:rsid w:val="00FB3585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FA6DD"/>
  <w15:chartTrackingRefBased/>
  <w15:docId w15:val="{7B092D53-0A5B-49C4-B4E1-FBD1CB8E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AD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7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64"/>
  </w:style>
  <w:style w:type="paragraph" w:styleId="Footer">
    <w:name w:val="footer"/>
    <w:basedOn w:val="Normal"/>
    <w:link w:val="FooterChar"/>
    <w:uiPriority w:val="99"/>
    <w:unhideWhenUsed/>
    <w:rsid w:val="00C17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Loan Officer</vt:lpstr>
    </vt:vector>
  </TitlesOfParts>
  <Company>BMFCU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Loan Officer</dc:title>
  <dc:subject/>
  <dc:creator>Valued Gateway Client</dc:creator>
  <cp:keywords/>
  <cp:lastModifiedBy>Roxane Gugino</cp:lastModifiedBy>
  <cp:revision>3</cp:revision>
  <cp:lastPrinted>2025-01-23T14:06:00Z</cp:lastPrinted>
  <dcterms:created xsi:type="dcterms:W3CDTF">2025-04-08T18:47:00Z</dcterms:created>
  <dcterms:modified xsi:type="dcterms:W3CDTF">2025-05-28T14:50:00Z</dcterms:modified>
</cp:coreProperties>
</file>