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40C7" w14:textId="46B1F443" w:rsidR="00657852" w:rsidRDefault="00657852" w:rsidP="0098544C">
      <w:r>
        <w:t>Salary $50,000-$55,000</w:t>
      </w:r>
    </w:p>
    <w:p w14:paraId="462288C8" w14:textId="77777777" w:rsidR="00657852" w:rsidRDefault="00657852" w:rsidP="0098544C"/>
    <w:p w14:paraId="5E3C1657" w14:textId="77777777" w:rsidR="00657852" w:rsidRDefault="00657852" w:rsidP="0098544C"/>
    <w:p w14:paraId="6A09725A" w14:textId="35E646EF" w:rsidR="0098544C" w:rsidRPr="00A562C2" w:rsidRDefault="0098544C" w:rsidP="0098544C">
      <w:r w:rsidRPr="00A562C2">
        <w:t xml:space="preserve">Title: </w:t>
      </w:r>
      <w:r w:rsidR="00657852">
        <w:t>Full Time</w:t>
      </w:r>
      <w:r>
        <w:t xml:space="preserve"> Social Media Specialist</w:t>
      </w:r>
    </w:p>
    <w:p w14:paraId="0774DECF" w14:textId="74A01696" w:rsidR="0098544C" w:rsidRPr="00A562C2" w:rsidRDefault="0098544C" w:rsidP="0098544C">
      <w:r w:rsidRPr="00A562C2">
        <w:t>Reports To:</w:t>
      </w:r>
      <w:r>
        <w:t xml:space="preserve"> </w:t>
      </w:r>
      <w:r w:rsidRPr="00A562C2">
        <w:t xml:space="preserve">Marketing </w:t>
      </w:r>
      <w:r>
        <w:t>&amp; Business Development Coordinator</w:t>
      </w:r>
    </w:p>
    <w:p w14:paraId="29946532" w14:textId="77777777" w:rsidR="0098544C" w:rsidRDefault="0098544C" w:rsidP="0098544C"/>
    <w:p w14:paraId="3CFAF945" w14:textId="77777777" w:rsidR="0098544C" w:rsidRPr="00A562C2" w:rsidRDefault="0098544C" w:rsidP="0098544C">
      <w:pPr>
        <w:spacing w:after="120"/>
        <w:rPr>
          <w:i/>
        </w:rPr>
      </w:pPr>
      <w:r w:rsidRPr="00A562C2">
        <w:rPr>
          <w:i/>
        </w:rPr>
        <w:t>Purpose</w:t>
      </w:r>
    </w:p>
    <w:p w14:paraId="03399833" w14:textId="671E24A2" w:rsidR="0098544C" w:rsidRDefault="0098544C" w:rsidP="0098544C">
      <w:r>
        <w:t xml:space="preserve">We are </w:t>
      </w:r>
      <w:r w:rsidR="0011494F">
        <w:t>looking for a creative and strategic Social Media Specialist to manage our brand’s presence across all social media platforms. This role invol</w:t>
      </w:r>
      <w:r w:rsidR="00262C52">
        <w:t xml:space="preserve">ves content creation, community engagement, trend monitoring, and performance </w:t>
      </w:r>
      <w:r w:rsidR="009E3218">
        <w:t xml:space="preserve">analysis to drive awareness, engagement, and growth. The ideal candidate is a strong communicator </w:t>
      </w:r>
      <w:r w:rsidR="00B87180">
        <w:t>with a deep understanding of social media strategy and platform-specific best practices.</w:t>
      </w:r>
      <w:r>
        <w:t xml:space="preserve"> </w:t>
      </w:r>
    </w:p>
    <w:p w14:paraId="53907E9E" w14:textId="77777777" w:rsidR="0098544C" w:rsidRDefault="0098544C" w:rsidP="0098544C"/>
    <w:p w14:paraId="6956660A" w14:textId="77777777" w:rsidR="0098544C" w:rsidRDefault="0098544C" w:rsidP="0098544C"/>
    <w:p w14:paraId="32957B07" w14:textId="77777777" w:rsidR="0098544C" w:rsidRPr="00A562C2" w:rsidRDefault="0098544C" w:rsidP="0098544C">
      <w:pPr>
        <w:spacing w:after="120"/>
        <w:rPr>
          <w:i/>
        </w:rPr>
      </w:pPr>
      <w:r w:rsidRPr="00A562C2">
        <w:rPr>
          <w:i/>
        </w:rPr>
        <w:t>Duties and Responsibilities</w:t>
      </w:r>
    </w:p>
    <w:p w14:paraId="14EC711C" w14:textId="4A4A46E3" w:rsidR="0024761F" w:rsidRDefault="00F27889" w:rsidP="0076615B">
      <w:pPr>
        <w:numPr>
          <w:ilvl w:val="0"/>
          <w:numId w:val="1"/>
        </w:numPr>
        <w:spacing w:after="120"/>
      </w:pPr>
      <w:r>
        <w:t xml:space="preserve">Develop, implement, and manage social media strategies to align with Buffalo </w:t>
      </w:r>
      <w:r w:rsidR="00EB759F">
        <w:t>Metropolitan</w:t>
      </w:r>
      <w:r>
        <w:t xml:space="preserve"> FCU’s goals.</w:t>
      </w:r>
    </w:p>
    <w:p w14:paraId="61791693" w14:textId="28AABA92" w:rsidR="00F27889" w:rsidRDefault="00F27889" w:rsidP="0076615B">
      <w:pPr>
        <w:numPr>
          <w:ilvl w:val="0"/>
          <w:numId w:val="1"/>
        </w:numPr>
        <w:spacing w:after="120"/>
      </w:pPr>
      <w:r>
        <w:t>Create, schedule</w:t>
      </w:r>
      <w:r w:rsidR="00E8243C">
        <w:t xml:space="preserve">, and publish high-quality content across platforms (Instagram, LinkedIn, Facebook, </w:t>
      </w:r>
      <w:r w:rsidR="007D3A20">
        <w:t xml:space="preserve">TikTok, </w:t>
      </w:r>
      <w:r w:rsidR="00EB6E33">
        <w:t>YouTube</w:t>
      </w:r>
      <w:r w:rsidR="007D3A20">
        <w:t>, etc.).</w:t>
      </w:r>
    </w:p>
    <w:p w14:paraId="2504BAF6" w14:textId="6760BB00" w:rsidR="007D3A20" w:rsidRDefault="007D3A20" w:rsidP="0076615B">
      <w:pPr>
        <w:numPr>
          <w:ilvl w:val="0"/>
          <w:numId w:val="1"/>
        </w:numPr>
        <w:spacing w:after="120"/>
      </w:pPr>
      <w:r>
        <w:t>Monitor social media channels for trends, conversations</w:t>
      </w:r>
      <w:r w:rsidR="00EE2B08">
        <w:t>, and engagement opportunities.</w:t>
      </w:r>
    </w:p>
    <w:p w14:paraId="74B307DF" w14:textId="6606A6F7" w:rsidR="00EE2B08" w:rsidRDefault="00EE2B08" w:rsidP="0076615B">
      <w:pPr>
        <w:numPr>
          <w:ilvl w:val="0"/>
          <w:numId w:val="1"/>
        </w:numPr>
        <w:spacing w:after="120"/>
      </w:pPr>
      <w:r>
        <w:t>Interact with followers, respond to comments/messages, and build community relationships.</w:t>
      </w:r>
    </w:p>
    <w:p w14:paraId="4291DDAA" w14:textId="55BE6ABD" w:rsidR="00EE2B08" w:rsidRDefault="00EE2B08" w:rsidP="0076615B">
      <w:pPr>
        <w:numPr>
          <w:ilvl w:val="0"/>
          <w:numId w:val="1"/>
        </w:numPr>
        <w:spacing w:after="120"/>
      </w:pPr>
      <w:r>
        <w:t>Analyze performance metrics</w:t>
      </w:r>
      <w:r w:rsidR="00EB759F">
        <w:t xml:space="preserve"> and prepare reports to measure success and inform strategy.</w:t>
      </w:r>
    </w:p>
    <w:p w14:paraId="1356C7FE" w14:textId="65F1ABF0" w:rsidR="00EB759F" w:rsidRDefault="001F323C" w:rsidP="0076615B">
      <w:pPr>
        <w:numPr>
          <w:ilvl w:val="0"/>
          <w:numId w:val="1"/>
        </w:numPr>
        <w:spacing w:after="120"/>
      </w:pPr>
      <w:r>
        <w:t xml:space="preserve">Stay up to date </w:t>
      </w:r>
      <w:r w:rsidR="006A6FAC">
        <w:t>with platform updates, emerging tools, and best practices</w:t>
      </w:r>
      <w:r w:rsidR="00616FD7">
        <w:t xml:space="preserve"> to ensure our brand remains present on current and new social media platforms</w:t>
      </w:r>
      <w:r w:rsidR="006A6FAC">
        <w:t>.</w:t>
      </w:r>
    </w:p>
    <w:p w14:paraId="2837E451" w14:textId="0BB7CDA5" w:rsidR="006A6FAC" w:rsidRDefault="006A6FAC" w:rsidP="0076615B">
      <w:pPr>
        <w:numPr>
          <w:ilvl w:val="0"/>
          <w:numId w:val="1"/>
        </w:numPr>
        <w:spacing w:after="120"/>
      </w:pPr>
      <w:r>
        <w:t>Collaborate with design, content, and marketing teams to ensure brand consistency.</w:t>
      </w:r>
    </w:p>
    <w:p w14:paraId="687EBB1E" w14:textId="28645684" w:rsidR="00EB6E33" w:rsidRDefault="006E42C2" w:rsidP="0076615B">
      <w:pPr>
        <w:numPr>
          <w:ilvl w:val="0"/>
          <w:numId w:val="1"/>
        </w:numPr>
        <w:spacing w:after="120"/>
      </w:pPr>
      <w:r>
        <w:t xml:space="preserve">Manage paid social media campaigns and </w:t>
      </w:r>
      <w:proofErr w:type="gramStart"/>
      <w:r>
        <w:t>optimize for</w:t>
      </w:r>
      <w:proofErr w:type="gramEnd"/>
      <w:r>
        <w:t xml:space="preserve"> engagement, reach, and ROI.</w:t>
      </w:r>
    </w:p>
    <w:p w14:paraId="7DA470E0" w14:textId="1412A090" w:rsidR="008D71E3" w:rsidRDefault="008D71E3" w:rsidP="0076615B">
      <w:pPr>
        <w:numPr>
          <w:ilvl w:val="0"/>
          <w:numId w:val="1"/>
        </w:numPr>
        <w:spacing w:after="120"/>
      </w:pPr>
      <w:r>
        <w:t xml:space="preserve">Assist with </w:t>
      </w:r>
      <w:proofErr w:type="gramStart"/>
      <w:r>
        <w:t>Banking day</w:t>
      </w:r>
      <w:proofErr w:type="gramEnd"/>
      <w:r>
        <w:t xml:space="preserve"> program by driving to schools to collect deposits and possible video/photo opportunities for social media.</w:t>
      </w:r>
    </w:p>
    <w:p w14:paraId="70D15794" w14:textId="07E21F9E" w:rsidR="008D71E3" w:rsidRDefault="008D71E3" w:rsidP="0076615B">
      <w:pPr>
        <w:numPr>
          <w:ilvl w:val="0"/>
          <w:numId w:val="1"/>
        </w:numPr>
        <w:spacing w:after="120"/>
      </w:pPr>
      <w:r>
        <w:t xml:space="preserve">Attend marketing events, tradeshows, and promotional activities for </w:t>
      </w:r>
      <w:r w:rsidR="00EC00B8">
        <w:t>photo</w:t>
      </w:r>
      <w:r>
        <w:t>/video opportunities for social media.</w:t>
      </w:r>
    </w:p>
    <w:p w14:paraId="7E351D31" w14:textId="77777777" w:rsidR="0098544C" w:rsidRDefault="0098544C" w:rsidP="0076615B">
      <w:pPr>
        <w:numPr>
          <w:ilvl w:val="0"/>
          <w:numId w:val="1"/>
        </w:numPr>
        <w:spacing w:after="120"/>
      </w:pPr>
      <w:r>
        <w:t>The above listed duties and responsibilities are included but “not limited to”</w:t>
      </w:r>
    </w:p>
    <w:p w14:paraId="01F39BEE" w14:textId="77777777" w:rsidR="00242BE6" w:rsidRDefault="00242BE6"/>
    <w:p w14:paraId="4B12CDC9" w14:textId="77777777" w:rsidR="0076615B" w:rsidRDefault="0076615B"/>
    <w:p w14:paraId="23ACB474" w14:textId="54C353D5" w:rsidR="0076615B" w:rsidRDefault="00391E48">
      <w:r>
        <w:t>Qualifications:</w:t>
      </w:r>
    </w:p>
    <w:p w14:paraId="50B5356F" w14:textId="5668A923" w:rsidR="00391E48" w:rsidRDefault="00122AF5" w:rsidP="00B16E9A">
      <w:pPr>
        <w:pStyle w:val="ListParagraph"/>
        <w:numPr>
          <w:ilvl w:val="0"/>
          <w:numId w:val="2"/>
        </w:numPr>
        <w:spacing w:after="120"/>
        <w:contextualSpacing w:val="0"/>
      </w:pPr>
      <w:proofErr w:type="gramStart"/>
      <w:r>
        <w:t xml:space="preserve">Bachelor’s degree in </w:t>
      </w:r>
      <w:r w:rsidR="00A94965">
        <w:t>Social Media</w:t>
      </w:r>
      <w:proofErr w:type="gramEnd"/>
      <w:r w:rsidR="00A94965">
        <w:t xml:space="preserve">, </w:t>
      </w:r>
      <w:r>
        <w:t xml:space="preserve">Marketing, Communications, </w:t>
      </w:r>
      <w:r w:rsidR="00A94965">
        <w:t>or a related field preferred.</w:t>
      </w:r>
    </w:p>
    <w:p w14:paraId="5595327B" w14:textId="1D675FF1" w:rsidR="00A94965" w:rsidRDefault="00CD5F71" w:rsidP="00B16E9A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2+ years of experience managing social media accounts for a brand </w:t>
      </w:r>
      <w:r w:rsidR="00BF4B1C">
        <w:t>or business.</w:t>
      </w:r>
    </w:p>
    <w:p w14:paraId="048F3189" w14:textId="47F6EE90" w:rsidR="00BF4B1C" w:rsidRDefault="00BF4B1C" w:rsidP="00B16E9A">
      <w:pPr>
        <w:pStyle w:val="ListParagraph"/>
        <w:numPr>
          <w:ilvl w:val="0"/>
          <w:numId w:val="2"/>
        </w:numPr>
        <w:spacing w:after="120"/>
        <w:contextualSpacing w:val="0"/>
      </w:pPr>
      <w:r>
        <w:t>Strong writing, editing, and visual storytelling skills.</w:t>
      </w:r>
    </w:p>
    <w:p w14:paraId="76651C79" w14:textId="3554941A" w:rsidR="00BF4B1C" w:rsidRDefault="00BF4B1C" w:rsidP="00B16E9A">
      <w:pPr>
        <w:pStyle w:val="ListParagraph"/>
        <w:numPr>
          <w:ilvl w:val="0"/>
          <w:numId w:val="2"/>
        </w:numPr>
        <w:spacing w:after="120"/>
        <w:contextualSpacing w:val="0"/>
      </w:pPr>
      <w:r>
        <w:t>Proficiency in social media scheduling</w:t>
      </w:r>
      <w:r w:rsidR="00244805">
        <w:t xml:space="preserve"> and analytics tools (Meta Business Suite</w:t>
      </w:r>
      <w:r w:rsidR="001360DD">
        <w:t>, etc.).</w:t>
      </w:r>
    </w:p>
    <w:p w14:paraId="26509A6E" w14:textId="0EFE5C67" w:rsidR="001360DD" w:rsidRDefault="001360DD" w:rsidP="00B16E9A">
      <w:pPr>
        <w:pStyle w:val="ListParagraph"/>
        <w:numPr>
          <w:ilvl w:val="0"/>
          <w:numId w:val="2"/>
        </w:numPr>
        <w:spacing w:after="120"/>
        <w:contextualSpacing w:val="0"/>
      </w:pPr>
      <w:r>
        <w:t>Experience with graphic design tools like Canva, Adobe</w:t>
      </w:r>
      <w:r w:rsidR="0011031A">
        <w:t>, or Photoshop is a plus.</w:t>
      </w:r>
    </w:p>
    <w:p w14:paraId="58181634" w14:textId="4C403554" w:rsidR="0011031A" w:rsidRDefault="0011031A" w:rsidP="00B16E9A">
      <w:pPr>
        <w:pStyle w:val="ListParagraph"/>
        <w:numPr>
          <w:ilvl w:val="0"/>
          <w:numId w:val="2"/>
        </w:numPr>
        <w:spacing w:after="120"/>
        <w:contextualSpacing w:val="0"/>
      </w:pPr>
      <w:r>
        <w:lastRenderedPageBreak/>
        <w:t>Deep understanding of social media trends, platform algorithms, and audience behavior.</w:t>
      </w:r>
    </w:p>
    <w:p w14:paraId="090FF26B" w14:textId="15197EC5" w:rsidR="0011031A" w:rsidRDefault="000D2346" w:rsidP="00B16E9A">
      <w:pPr>
        <w:pStyle w:val="ListParagraph"/>
        <w:numPr>
          <w:ilvl w:val="0"/>
          <w:numId w:val="2"/>
        </w:numPr>
        <w:spacing w:after="120"/>
        <w:contextualSpacing w:val="0"/>
      </w:pPr>
      <w:r>
        <w:t>Highly organized, detail-oriented, and able to manage multiple projects.</w:t>
      </w:r>
    </w:p>
    <w:sectPr w:rsidR="0011031A" w:rsidSect="0098544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C2F36"/>
    <w:multiLevelType w:val="hybridMultilevel"/>
    <w:tmpl w:val="17884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DF59EB"/>
    <w:multiLevelType w:val="hybridMultilevel"/>
    <w:tmpl w:val="6EC63266"/>
    <w:lvl w:ilvl="0" w:tplc="77AEBDC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117388">
    <w:abstractNumId w:val="0"/>
  </w:num>
  <w:num w:numId="2" w16cid:durableId="43976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4C"/>
    <w:rsid w:val="000D2346"/>
    <w:rsid w:val="000F60C7"/>
    <w:rsid w:val="0011031A"/>
    <w:rsid w:val="0011494F"/>
    <w:rsid w:val="00122AF5"/>
    <w:rsid w:val="001360DD"/>
    <w:rsid w:val="0014019F"/>
    <w:rsid w:val="001F30B4"/>
    <w:rsid w:val="001F323C"/>
    <w:rsid w:val="00242BE6"/>
    <w:rsid w:val="00244805"/>
    <w:rsid w:val="0024761F"/>
    <w:rsid w:val="002512A4"/>
    <w:rsid w:val="00262C52"/>
    <w:rsid w:val="002D028E"/>
    <w:rsid w:val="00391E48"/>
    <w:rsid w:val="004B2071"/>
    <w:rsid w:val="00616FD7"/>
    <w:rsid w:val="00657852"/>
    <w:rsid w:val="006A6FAC"/>
    <w:rsid w:val="006E42C2"/>
    <w:rsid w:val="007510DC"/>
    <w:rsid w:val="007654DF"/>
    <w:rsid w:val="0076615B"/>
    <w:rsid w:val="007D3A20"/>
    <w:rsid w:val="007F7AEE"/>
    <w:rsid w:val="008C2595"/>
    <w:rsid w:val="008D71E3"/>
    <w:rsid w:val="0098544C"/>
    <w:rsid w:val="009E3218"/>
    <w:rsid w:val="00A94965"/>
    <w:rsid w:val="00B16E9A"/>
    <w:rsid w:val="00B87180"/>
    <w:rsid w:val="00BF4B1C"/>
    <w:rsid w:val="00CD5F71"/>
    <w:rsid w:val="00E8243C"/>
    <w:rsid w:val="00EB6E33"/>
    <w:rsid w:val="00EB759F"/>
    <w:rsid w:val="00EC00B8"/>
    <w:rsid w:val="00EE245D"/>
    <w:rsid w:val="00EE2B08"/>
    <w:rsid w:val="00F2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A738"/>
  <w15:chartTrackingRefBased/>
  <w15:docId w15:val="{D41EED0C-A7BF-4319-A947-5307095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4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4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4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4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4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Roy</dc:creator>
  <cp:keywords/>
  <dc:description/>
  <cp:lastModifiedBy>Roxane Gugino</cp:lastModifiedBy>
  <cp:revision>4</cp:revision>
  <dcterms:created xsi:type="dcterms:W3CDTF">2025-05-16T17:09:00Z</dcterms:created>
  <dcterms:modified xsi:type="dcterms:W3CDTF">2025-06-03T15:48:00Z</dcterms:modified>
</cp:coreProperties>
</file>